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октября 2017 г. N 1280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НЕКОТОРЫЕ АКТЫ ПРАВИТЕЛЬСТВА РОССИЙСКОЙ ФЕДЕРАЦИИ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97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27.01.2022 N 60)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 изменения, которые вносятся в акты Правительства Российской Федерации.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не применяется к проведению торгов, по результатам которых формируются цены на услуги по сбору и транспортированию твердых коммунальных отходов для регионального оператора, извещения о проведении которых размещены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до дня вступления в силу настоящего постановления.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1 января 2018 г.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октября 2017 г. N 1280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9"/>
      <w:bookmarkEnd w:id="1"/>
      <w:r>
        <w:rPr>
          <w:rFonts w:ascii="Calibri" w:hAnsi="Calibri" w:cs="Calibri"/>
          <w:b/>
          <w:bCs/>
        </w:rPr>
        <w:t>ИЗМЕНЕНИЯ,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97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27.01.2022 N 60)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91E" w:rsidRDefault="00297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Абзац двадцать пятый подпункта "а" пункта 1 постановления Правительства Российской Федерации от 10 сентября 2012 г. N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 (Собрание законодательства Российской Федерации, 2012, N 38, ст. 5121; 2014, N 8, ст. 819; 2015, N 7, ст. 1045; N 41, ст. 5654; N 49, ст. 6979; 2016, N 37, ст. 5501; N 46, ст. 6466; N 47, ст. 6675) признать утратившим силу.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Утратил силу. - Постановление Правительства РФ от 27.01.2022 N 60.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постановлении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оператора" (Собрание законодательства Российской Федерации, 2016, N 46, ст. 6466):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пункт 4 признать утратившим силу;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Правилах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оператора, утвержденных указанным постановлением: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пункты 4 - 13 изложить в следующей редакции: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"4. Торги проводятся в форме аукциона в электронной форме (далее - аукцион) в порядке, установленном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закон), с учетом особенностей, предусмотренных настоящими Правилами.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 проведении аукциона на организатора аукциона не распространяются положения Федерального закона, регламентирующие: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планирование закупок;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предоставление преимуществ при осуществлении закупок и установление ограничений участия в определении поставщика (подрядчика, исполнителя);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создание контрактных служб;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требования к членам комиссии по осуществлению закупок о прохождении членами комиссии профессиональной переподготовки или повышения квалификации в сфере закупок;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последствия признания аукциона в электронной форме несостоявшимся, предусмотренные частью 4 статьи 71 Федерального закона;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особенности исполнения контракта в части подготовки и размещения в единой информационной системе в сфере закупок отчета, предусмотренного частью 9 статьи 94 Федерального закона;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изменение и расторжение контракта;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осуществление мониторинга закупок и аудита в сфере закупок;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контроль в сфере закупок.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Аукционы проводятся на электронных площадках, функционирующих в соответствии с Федеральным законом.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Организатором аукциона является региональный оператор.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Организатор аукциона обязан провести аукцион, сформировав лоты в соответствии с пунктом 9 настоящих Правил. В отношении каждого лота проводится отдельный аукцион.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Услуги по сбору и транспортированию твердых коммунальных отходов на определенной территории в зоне деятельности регионального оператора выделяются в отдельный лот. В целях </w:t>
      </w:r>
      <w:r>
        <w:rPr>
          <w:rFonts w:ascii="Calibri" w:hAnsi="Calibri" w:cs="Calibri"/>
        </w:rPr>
        <w:lastRenderedPageBreak/>
        <w:t>формирования лотов территория, в отношении которой региональный оператор обязан провести аукцион, разбивается не менее чем на 3 лота (территории).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Организатор аукциона вправе выделять в отдельные лоты услуги по сбору и транспортированию твердых коммунальных отходов отдельных видов (классов опасности), образующихся на определенной территории в зоне деятельности организатора аукциона.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Региональный оператор обязан провести аукцион в случаях, установленных: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подпунктом "а" пункта 3 настоящих Правил, - в отношении территорий, на которых образуется не менее 50 процентов твердых коммунальных отходов (по массе отходов), образующихся в зоне деятельности регионального оператора;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подпунктом "б" пункта 3 настоящих Правил, - в отношении территорий, указанных в документации об отборе при проведении конкурсного отбора регионального оператора и соглашении с субъектом Российской Федерации.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Для проведения аукциона организатор аукциона создает комиссию в соответствии с Федеральным законом. При этом в комиссию включаются представители уполномоченного органа исполнительной власти субъекта Российской Федерации и органов местного самоуправления, территории которых входят в зону деятельности регионального оператора.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Документация об аукционе наряду с информацией, указанной в статье 64 Федерального закона, содержит следующую информацию: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предмете аукциона (лота), в том числе описание границы территории в пределах зоны деятельности регионального оператора, на которой оказываются услуги по сбору и транспортированию твердых коммунальных отходов;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количестве (объеме или массе) твердых коммунальных отходов в зоне деятельности регионального оператора с разбивкой по видам и классам опасности отходов и с учетом сезонной составляющей;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источниках образования твердых коммунальных отходов и местах накопления твердых коммунальных отходов, в том числе о контейнерных площадках (при их наличии);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применяемый способ коммерческого учета объема или массы отходов при их сборе и транспортировании;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сроки и порядок оплаты услуг по сбору и транспортированию твердых коммунальных отходов;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порядок контроля качества услуг по сбору и транспортированию твердых коммунальных отходов, осуществляемого региональным оператором;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срок, на который заключается договор. При этом указанный срок не может превышать срок, на который организатору аукциона присвоен статус регионального оператора.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случае если аукцион признан несостоявшимся по основаниям, указанным в части 4 статьи 71 Федерального закона, организатор аукциона вправе самостоятельно обеспечить сбор и транспортирование твердых коммунальных отходов или проводит аукцион повторно.";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пункты 14 - 61 признать утратившими силу;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62 изложить в следующей редакции: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"62. Если иное не установлено соглашением с субъектом Российской Федерации, предварительному согласованию подлежат условия проведения торгов, предусмотренные документацией об аукционе, указанные в подпунктах "б", "г", "д" и "ж" пункта 12 настоящих Правил, а также следующие условия проведения торгов: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требования к участникам аукциона;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порядок, место, дата и время начала и окончания срока подачи заявок на участие в аукционе;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порядок расчета цены предмета аукциона;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способ и размер обеспечения исполнения победителем аукциона или единственным участником обязательства по договору, порядок и срок его представления.";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дополнить пунктом 62(1) следующего содержания:</w:t>
      </w:r>
    </w:p>
    <w:p w:rsidR="0029791E" w:rsidRDefault="0029791E" w:rsidP="002979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"62(1). В случае если условия проведения торгов, указанные в пункте 62 настоящих Правил, были определены в соглашении с субъектом Российской Федерации, региональный оператор не вправе применять иные условия.".</w:t>
      </w: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791E" w:rsidRDefault="0029791E" w:rsidP="0029791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C1"/>
    <w:rsid w:val="0029791E"/>
    <w:rsid w:val="009615E4"/>
    <w:rsid w:val="009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2FAB-6FFF-44F6-97CB-DBDA29DB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2025-01-30T08:49:00Z</dcterms:created>
  <dcterms:modified xsi:type="dcterms:W3CDTF">2025-01-30T08:49:00Z</dcterms:modified>
</cp:coreProperties>
</file>